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6D3" w:rsidRPr="00C327EB" w:rsidRDefault="00C327EB" w:rsidP="00C327EB">
      <w:pPr>
        <w:ind w:left="-567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327EB">
        <w:rPr>
          <w:rFonts w:ascii="Times New Roman" w:hAnsi="Times New Roman" w:cs="Times New Roman"/>
          <w:b/>
          <w:i/>
          <w:sz w:val="28"/>
          <w:szCs w:val="28"/>
          <w:u w:val="single"/>
        </w:rPr>
        <w:t>Рабочий лист.</w:t>
      </w:r>
    </w:p>
    <w:p w:rsidR="00C327EB" w:rsidRPr="00C327EB" w:rsidRDefault="00C327EB" w:rsidP="00C327EB">
      <w:pPr>
        <w:rPr>
          <w:rFonts w:ascii="Times New Roman" w:hAnsi="Times New Roman" w:cs="Times New Roman"/>
          <w:sz w:val="28"/>
          <w:szCs w:val="28"/>
        </w:rPr>
      </w:pPr>
      <w:r w:rsidRPr="00C327EB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C327EB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327EB" w:rsidRDefault="00C327EB" w:rsidP="00C327EB">
      <w:pPr>
        <w:rPr>
          <w:rFonts w:ascii="Times New Roman" w:hAnsi="Times New Roman" w:cs="Times New Roman"/>
          <w:sz w:val="28"/>
          <w:szCs w:val="28"/>
        </w:rPr>
      </w:pPr>
      <w:r w:rsidRPr="00C327EB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C327E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C327EB" w:rsidRPr="00C327EB" w:rsidRDefault="00C327EB" w:rsidP="00C327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327EB" w:rsidRPr="00C327EB" w:rsidRDefault="00C327EB" w:rsidP="00C327E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27E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Актуализация знаний. </w:t>
      </w:r>
    </w:p>
    <w:p w:rsidR="00C327EB" w:rsidRPr="00C327EB" w:rsidRDefault="00C327EB" w:rsidP="00C327EB">
      <w:pPr>
        <w:rPr>
          <w:rFonts w:ascii="Times New Roman" w:hAnsi="Times New Roman" w:cs="Times New Roman"/>
          <w:sz w:val="28"/>
          <w:szCs w:val="28"/>
        </w:rPr>
      </w:pPr>
      <w:r w:rsidRPr="00C327E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margin-left:7.35pt;margin-top:26.35pt;width:207pt;height:43.2pt;z-index:251658240">
            <v:textbox>
              <w:txbxContent>
                <w:p w:rsidR="00C327EB" w:rsidRPr="00723E41" w:rsidRDefault="00C327EB" w:rsidP="00C327EB">
                  <w:pPr>
                    <w:rPr>
                      <w:rFonts w:ascii="Times New Roman" w:hAnsi="Times New Roman" w:cs="Times New Roman"/>
                      <w:b/>
                      <w:sz w:val="72"/>
                    </w:rPr>
                  </w:pPr>
                  <w:proofErr w:type="spellStart"/>
                  <w:r w:rsidRPr="00C327EB">
                    <w:rPr>
                      <w:rFonts w:ascii="Times New Roman" w:hAnsi="Times New Roman" w:cs="Times New Roman"/>
                      <w:b/>
                      <w:sz w:val="56"/>
                    </w:rPr>
                    <w:t>тинвиыам</w:t>
                  </w:r>
                  <w:proofErr w:type="spellEnd"/>
                </w:p>
              </w:txbxContent>
            </v:textbox>
          </v:rect>
        </w:pict>
      </w:r>
      <w:r w:rsidRPr="00C327EB">
        <w:rPr>
          <w:rFonts w:ascii="Times New Roman" w:hAnsi="Times New Roman" w:cs="Times New Roman"/>
          <w:sz w:val="28"/>
          <w:szCs w:val="28"/>
        </w:rPr>
        <w:t>Разгадайте анаграммы и дайте определения понятиям.</w:t>
      </w:r>
    </w:p>
    <w:p w:rsidR="00C327EB" w:rsidRDefault="00C327EB" w:rsidP="00C327EB"/>
    <w:p w:rsidR="00C327EB" w:rsidRDefault="00C327EB" w:rsidP="00C327EB">
      <w:pPr>
        <w:jc w:val="center"/>
      </w:pPr>
    </w:p>
    <w:p w:rsidR="00C327EB" w:rsidRDefault="00C327EB" w:rsidP="00C327EB">
      <w:pPr>
        <w:jc w:val="both"/>
      </w:pPr>
      <w:r>
        <w:t>____________________________________________________________________________________</w:t>
      </w:r>
    </w:p>
    <w:p w:rsidR="00C327EB" w:rsidRDefault="00C327EB" w:rsidP="00C327EB">
      <w:pPr>
        <w:jc w:val="both"/>
      </w:pPr>
      <w:r>
        <w:t>____________________________________________________________________________________</w:t>
      </w:r>
    </w:p>
    <w:p w:rsidR="00C327EB" w:rsidRDefault="00C327EB" w:rsidP="00C327EB">
      <w:pPr>
        <w:jc w:val="both"/>
      </w:pPr>
      <w:r>
        <w:rPr>
          <w:noProof/>
          <w:lang w:eastAsia="ru-RU"/>
        </w:rPr>
        <w:pict>
          <v:rect id="_x0000_s1027" style="position:absolute;left:0;text-align:left;margin-left:7.35pt;margin-top:4.7pt;width:229.2pt;height:46.8pt;z-index:251659264">
            <v:textbox>
              <w:txbxContent>
                <w:p w:rsidR="00C327EB" w:rsidRPr="00C327EB" w:rsidRDefault="00C327EB" w:rsidP="00C327EB">
                  <w:pPr>
                    <w:rPr>
                      <w:rFonts w:ascii="Times New Roman" w:hAnsi="Times New Roman" w:cs="Times New Roman"/>
                      <w:b/>
                      <w:sz w:val="56"/>
                    </w:rPr>
                  </w:pPr>
                  <w:proofErr w:type="spellStart"/>
                  <w:r w:rsidRPr="00C327EB">
                    <w:rPr>
                      <w:rFonts w:ascii="Times New Roman" w:hAnsi="Times New Roman" w:cs="Times New Roman"/>
                      <w:b/>
                      <w:sz w:val="56"/>
                    </w:rPr>
                    <w:t>ваниепиреще</w:t>
                  </w:r>
                  <w:proofErr w:type="spellEnd"/>
                </w:p>
              </w:txbxContent>
            </v:textbox>
          </v:rect>
        </w:pict>
      </w:r>
    </w:p>
    <w:p w:rsidR="00C327EB" w:rsidRDefault="00C327EB" w:rsidP="00C327EB">
      <w:pPr>
        <w:jc w:val="center"/>
      </w:pPr>
    </w:p>
    <w:p w:rsidR="00C327EB" w:rsidRDefault="00C327EB" w:rsidP="00C327EB">
      <w:pPr>
        <w:jc w:val="center"/>
      </w:pPr>
    </w:p>
    <w:p w:rsidR="00C327EB" w:rsidRDefault="00C327EB" w:rsidP="00C327EB">
      <w:pPr>
        <w:jc w:val="both"/>
      </w:pPr>
      <w:r>
        <w:t>____________________________________________________________________________________</w:t>
      </w:r>
    </w:p>
    <w:p w:rsidR="00C327EB" w:rsidRDefault="00C327EB" w:rsidP="00C327EB">
      <w:pPr>
        <w:jc w:val="both"/>
      </w:pPr>
      <w:r>
        <w:t>_____________________________________________________________________________________</w:t>
      </w:r>
    </w:p>
    <w:p w:rsidR="00C327EB" w:rsidRDefault="00C327EB" w:rsidP="00C327EB">
      <w:pPr>
        <w:jc w:val="both"/>
      </w:pPr>
      <w:r>
        <w:rPr>
          <w:noProof/>
          <w:lang w:eastAsia="ru-RU"/>
        </w:rPr>
        <w:pict>
          <v:rect id="_x0000_s1028" style="position:absolute;left:0;text-align:left;margin-left:1.95pt;margin-top:5.3pt;width:229.2pt;height:46.2pt;z-index:251660288">
            <v:textbox>
              <w:txbxContent>
                <w:p w:rsidR="00C327EB" w:rsidRPr="00723E41" w:rsidRDefault="00C327EB" w:rsidP="00C327EB">
                  <w:pPr>
                    <w:rPr>
                      <w:b/>
                      <w:sz w:val="56"/>
                    </w:rPr>
                  </w:pPr>
                  <w:proofErr w:type="spellStart"/>
                  <w:r w:rsidRPr="00723E41">
                    <w:rPr>
                      <w:b/>
                      <w:sz w:val="56"/>
                    </w:rPr>
                    <w:t>нитапие</w:t>
                  </w:r>
                  <w:proofErr w:type="spellEnd"/>
                </w:p>
              </w:txbxContent>
            </v:textbox>
          </v:rect>
        </w:pict>
      </w:r>
    </w:p>
    <w:p w:rsidR="00C327EB" w:rsidRDefault="00C327EB" w:rsidP="00C327EB"/>
    <w:p w:rsidR="00C327EB" w:rsidRDefault="00C327EB" w:rsidP="00C327EB">
      <w:pPr>
        <w:jc w:val="center"/>
      </w:pPr>
    </w:p>
    <w:p w:rsidR="00C327EB" w:rsidRDefault="00C327EB" w:rsidP="00C327EB">
      <w:pPr>
        <w:jc w:val="both"/>
      </w:pPr>
      <w:r>
        <w:t>____________________________________________________________________________________</w:t>
      </w:r>
    </w:p>
    <w:p w:rsidR="00C327EB" w:rsidRDefault="00C327EB" w:rsidP="00C327EB">
      <w:pPr>
        <w:jc w:val="both"/>
      </w:pPr>
      <w:r>
        <w:t>_____________________________________________________________________________________</w:t>
      </w:r>
    </w:p>
    <w:p w:rsidR="00C327EB" w:rsidRPr="00C40372" w:rsidRDefault="00C327EB" w:rsidP="00C327EB">
      <w:pPr>
        <w:spacing w:line="24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>Демонстрационно – практическая работа.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27EB" w:rsidRPr="00C40372" w:rsidRDefault="00C327EB" w:rsidP="00C327EB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>« Определение положения слюнных желез».</w:t>
      </w:r>
    </w:p>
    <w:p w:rsidR="00C327EB" w:rsidRPr="00C40372" w:rsidRDefault="00C327EB" w:rsidP="00C327EB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C40372">
        <w:rPr>
          <w:rFonts w:ascii="Times New Roman" w:hAnsi="Times New Roman" w:cs="Times New Roman"/>
          <w:sz w:val="28"/>
          <w:szCs w:val="28"/>
        </w:rPr>
        <w:t xml:space="preserve"> зеркало.</w:t>
      </w:r>
    </w:p>
    <w:p w:rsidR="00C327EB" w:rsidRPr="00C40372" w:rsidRDefault="00C327EB" w:rsidP="00C327EB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Pr="00C40372">
        <w:rPr>
          <w:rFonts w:ascii="Times New Roman" w:hAnsi="Times New Roman" w:cs="Times New Roman"/>
          <w:sz w:val="28"/>
          <w:szCs w:val="28"/>
        </w:rPr>
        <w:t>выяснить расположение слюнных желез.</w:t>
      </w:r>
    </w:p>
    <w:p w:rsidR="00C327EB" w:rsidRPr="00C40372" w:rsidRDefault="00C327EB" w:rsidP="00C327EB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>Ход работы:</w:t>
      </w:r>
    </w:p>
    <w:p w:rsidR="00C327EB" w:rsidRPr="000B73AA" w:rsidRDefault="00C327EB" w:rsidP="00C327EB">
      <w:pPr>
        <w:pStyle w:val="a3"/>
        <w:numPr>
          <w:ilvl w:val="0"/>
          <w:numId w:val="1"/>
        </w:numPr>
        <w:spacing w:line="242" w:lineRule="auto"/>
        <w:rPr>
          <w:b/>
          <w:sz w:val="28"/>
          <w:u w:val="single"/>
        </w:rPr>
      </w:pPr>
      <w:r w:rsidRPr="000B73AA">
        <w:rPr>
          <w:b/>
          <w:sz w:val="28"/>
          <w:szCs w:val="28"/>
          <w:u w:val="single"/>
        </w:rPr>
        <w:t>Определение положения околоушных слюнных желез.</w:t>
      </w:r>
    </w:p>
    <w:p w:rsidR="00C327EB" w:rsidRPr="00C40372" w:rsidRDefault="00C327EB" w:rsidP="00C327EB">
      <w:pPr>
        <w:pStyle w:val="a3"/>
        <w:spacing w:line="242" w:lineRule="auto"/>
        <w:ind w:left="720" w:firstLine="0"/>
        <w:rPr>
          <w:sz w:val="28"/>
        </w:rPr>
      </w:pPr>
      <w:r w:rsidRPr="00C40372">
        <w:rPr>
          <w:sz w:val="28"/>
          <w:szCs w:val="28"/>
        </w:rPr>
        <w:t>Нажмите на щеки впереди и ниже ушей с левой и правой стороны. При этом вы почувствуете, как во рту увеличивается количество слюны.</w:t>
      </w:r>
    </w:p>
    <w:p w:rsidR="00C327EB" w:rsidRDefault="00C327EB" w:rsidP="00C327EB">
      <w:pPr>
        <w:spacing w:line="242" w:lineRule="auto"/>
        <w:ind w:left="360"/>
        <w:rPr>
          <w:sz w:val="28"/>
        </w:rPr>
      </w:pPr>
    </w:p>
    <w:p w:rsidR="00C327EB" w:rsidRPr="000B73AA" w:rsidRDefault="00C327EB" w:rsidP="00C327EB">
      <w:pPr>
        <w:pStyle w:val="a3"/>
        <w:numPr>
          <w:ilvl w:val="0"/>
          <w:numId w:val="1"/>
        </w:numPr>
        <w:spacing w:line="242" w:lineRule="auto"/>
        <w:rPr>
          <w:b/>
          <w:sz w:val="28"/>
          <w:u w:val="single"/>
        </w:rPr>
      </w:pPr>
      <w:r>
        <w:rPr>
          <w:sz w:val="28"/>
        </w:rPr>
        <w:lastRenderedPageBreak/>
        <w:t xml:space="preserve"> </w:t>
      </w:r>
      <w:r w:rsidRPr="000B73AA">
        <w:rPr>
          <w:b/>
          <w:sz w:val="28"/>
          <w:u w:val="single"/>
        </w:rPr>
        <w:t xml:space="preserve">Определение положения подчелюстных слюнных желез. </w:t>
      </w:r>
    </w:p>
    <w:p w:rsidR="00C327EB" w:rsidRDefault="00C327EB" w:rsidP="00C327EB">
      <w:pPr>
        <w:pStyle w:val="a3"/>
        <w:spacing w:line="242" w:lineRule="auto"/>
        <w:ind w:left="720" w:firstLine="0"/>
        <w:rPr>
          <w:sz w:val="28"/>
        </w:rPr>
      </w:pPr>
      <w:r>
        <w:rPr>
          <w:sz w:val="28"/>
        </w:rPr>
        <w:t>Нажмите под нижней челюстью с левой и правой стороны, отступя на 2-3 см от ее углов к центру, пока не почувствуете, как ротовая полость наполняется слюной.</w:t>
      </w:r>
    </w:p>
    <w:p w:rsidR="00C327EB" w:rsidRDefault="00C327EB" w:rsidP="00C327EB">
      <w:pPr>
        <w:pStyle w:val="a3"/>
        <w:numPr>
          <w:ilvl w:val="0"/>
          <w:numId w:val="1"/>
        </w:numPr>
        <w:spacing w:line="242" w:lineRule="auto"/>
        <w:rPr>
          <w:sz w:val="28"/>
        </w:rPr>
      </w:pPr>
      <w:r w:rsidRPr="00064273">
        <w:rPr>
          <w:b/>
          <w:sz w:val="28"/>
          <w:u w:val="single"/>
        </w:rPr>
        <w:t>Подъязычная железа</w:t>
      </w:r>
      <w:r>
        <w:rPr>
          <w:sz w:val="28"/>
        </w:rPr>
        <w:t>.</w:t>
      </w:r>
    </w:p>
    <w:p w:rsidR="00C327EB" w:rsidRDefault="00C327EB" w:rsidP="00C327EB">
      <w:pPr>
        <w:pStyle w:val="a3"/>
        <w:spacing w:line="242" w:lineRule="auto"/>
        <w:ind w:left="720" w:firstLine="0"/>
        <w:rPr>
          <w:sz w:val="28"/>
        </w:rPr>
      </w:pPr>
      <w:r>
        <w:rPr>
          <w:sz w:val="28"/>
        </w:rPr>
        <w:t>Эта железа лежит глубоко, и её прощупать не удается. Зато легко обнаруживается устье протока этой железы: у основания уздечки языка. Если резко приподнять язык к верху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то иногда можно увидеть небольшой фонтанчик слюны.</w:t>
      </w:r>
    </w:p>
    <w:p w:rsidR="00C327EB" w:rsidRDefault="00C327EB" w:rsidP="00C327EB">
      <w:pPr>
        <w:pStyle w:val="a3"/>
        <w:spacing w:line="242" w:lineRule="auto"/>
        <w:ind w:left="720" w:firstLine="0"/>
        <w:rPr>
          <w:sz w:val="28"/>
        </w:rPr>
      </w:pPr>
    </w:p>
    <w:p w:rsidR="0003470E" w:rsidRPr="003B0336" w:rsidRDefault="0003470E" w:rsidP="0003470E">
      <w:pPr>
        <w:pStyle w:val="a3"/>
        <w:spacing w:line="242" w:lineRule="auto"/>
        <w:ind w:left="7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Первичное </w:t>
      </w:r>
      <w:r w:rsidRPr="009A70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закрепление.</w:t>
      </w:r>
    </w:p>
    <w:p w:rsidR="0003470E" w:rsidRDefault="0003470E" w:rsidP="0003470E">
      <w:pPr>
        <w:pStyle w:val="a3"/>
        <w:spacing w:line="242" w:lineRule="auto"/>
        <w:ind w:left="720" w:firstLine="0"/>
        <w:rPr>
          <w:sz w:val="28"/>
          <w:szCs w:val="28"/>
        </w:rPr>
      </w:pPr>
      <w:r>
        <w:rPr>
          <w:sz w:val="28"/>
          <w:szCs w:val="28"/>
        </w:rPr>
        <w:t>Примём « Незаконченное предложение».</w:t>
      </w:r>
    </w:p>
    <w:p w:rsidR="0003470E" w:rsidRDefault="0003470E" w:rsidP="0003470E">
      <w:pPr>
        <w:spacing w:line="242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Задание.  Закончите предложения.</w:t>
      </w:r>
    </w:p>
    <w:p w:rsidR="0003470E" w:rsidRDefault="0003470E" w:rsidP="0003470E">
      <w:pPr>
        <w:pStyle w:val="a3"/>
        <w:numPr>
          <w:ilvl w:val="0"/>
          <w:numId w:val="2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>Три пары слюнных желез называются:………….., …………….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………………. .</w:t>
      </w:r>
    </w:p>
    <w:p w:rsidR="0003470E" w:rsidRDefault="0003470E" w:rsidP="0003470E">
      <w:pPr>
        <w:pStyle w:val="a3"/>
        <w:numPr>
          <w:ilvl w:val="0"/>
          <w:numId w:val="2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>Во внешнем строения зуба можно выделить следующие части: ………….., ………………, …………….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03470E" w:rsidRDefault="0003470E" w:rsidP="0003470E">
      <w:pPr>
        <w:pStyle w:val="a3"/>
        <w:numPr>
          <w:ilvl w:val="0"/>
          <w:numId w:val="2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>Мягкая часть в центре зуба, содержащая нервы и кровеносные сосуды………………</w:t>
      </w:r>
    </w:p>
    <w:p w:rsidR="0003470E" w:rsidRDefault="0003470E" w:rsidP="0003470E">
      <w:pPr>
        <w:pStyle w:val="a3"/>
        <w:numPr>
          <w:ilvl w:val="0"/>
          <w:numId w:val="2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>Твёрдая ткань зуба – это…………….</w:t>
      </w:r>
    </w:p>
    <w:p w:rsidR="0003470E" w:rsidRDefault="0003470E" w:rsidP="0003470E">
      <w:pPr>
        <w:pStyle w:val="a3"/>
        <w:numPr>
          <w:ilvl w:val="0"/>
          <w:numId w:val="2"/>
        </w:numPr>
        <w:spacing w:line="242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Ферменты</w:t>
      </w:r>
      <w:proofErr w:type="gramEnd"/>
      <w:r>
        <w:rPr>
          <w:sz w:val="28"/>
          <w:szCs w:val="28"/>
        </w:rPr>
        <w:t xml:space="preserve"> выделяемые слюной в ротовую полость………………………………</w:t>
      </w:r>
    </w:p>
    <w:p w:rsidR="0003470E" w:rsidRDefault="0003470E" w:rsidP="0003470E">
      <w:pPr>
        <w:pStyle w:val="a3"/>
        <w:numPr>
          <w:ilvl w:val="0"/>
          <w:numId w:val="2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 xml:space="preserve">Собака увидела пищу, и у неё началось слюноотделение. Это ……………………рефлекс. </w:t>
      </w:r>
    </w:p>
    <w:p w:rsidR="0003470E" w:rsidRPr="00996EEB" w:rsidRDefault="0003470E" w:rsidP="0003470E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8B4203">
        <w:rPr>
          <w:rFonts w:ascii="Times New Roman" w:hAnsi="Times New Roman" w:cs="Times New Roman"/>
          <w:b/>
          <w:sz w:val="28"/>
          <w:szCs w:val="28"/>
        </w:rPr>
        <w:t xml:space="preserve">Рефлексия. </w:t>
      </w:r>
    </w:p>
    <w:p w:rsidR="0003470E" w:rsidRPr="008B4203" w:rsidRDefault="0003470E" w:rsidP="0003470E">
      <w:pPr>
        <w:pStyle w:val="Default"/>
        <w:rPr>
          <w:szCs w:val="20"/>
        </w:rPr>
      </w:pPr>
      <w:r w:rsidRPr="008B4203">
        <w:rPr>
          <w:b/>
          <w:bCs/>
          <w:szCs w:val="20"/>
        </w:rPr>
        <w:t xml:space="preserve">«ПРОДОЛЖИ ФРАЗУ» </w:t>
      </w:r>
    </w:p>
    <w:p w:rsidR="0003470E" w:rsidRPr="008B4203" w:rsidRDefault="0003470E" w:rsidP="0003470E">
      <w:pPr>
        <w:pStyle w:val="Default"/>
        <w:rPr>
          <w:sz w:val="28"/>
          <w:szCs w:val="23"/>
        </w:rPr>
      </w:pPr>
      <w:r w:rsidRPr="008B4203">
        <w:rPr>
          <w:sz w:val="28"/>
          <w:szCs w:val="23"/>
        </w:rPr>
        <w:t xml:space="preserve">Карточка с заданием «Продолжить фразу»: </w:t>
      </w:r>
    </w:p>
    <w:p w:rsidR="0003470E" w:rsidRPr="008B4203" w:rsidRDefault="0003470E" w:rsidP="0003470E">
      <w:pPr>
        <w:pStyle w:val="Default"/>
        <w:numPr>
          <w:ilvl w:val="0"/>
          <w:numId w:val="3"/>
        </w:numPr>
        <w:rPr>
          <w:sz w:val="28"/>
          <w:szCs w:val="23"/>
        </w:rPr>
      </w:pPr>
      <w:r w:rsidRPr="008B4203">
        <w:rPr>
          <w:sz w:val="28"/>
          <w:szCs w:val="23"/>
        </w:rPr>
        <w:t xml:space="preserve">Мне было интересно… </w:t>
      </w:r>
      <w:r>
        <w:rPr>
          <w:sz w:val="28"/>
          <w:szCs w:val="23"/>
        </w:rPr>
        <w:t>……………………….</w:t>
      </w:r>
    </w:p>
    <w:p w:rsidR="0003470E" w:rsidRPr="008B4203" w:rsidRDefault="0003470E" w:rsidP="0003470E">
      <w:pPr>
        <w:pStyle w:val="Default"/>
        <w:numPr>
          <w:ilvl w:val="0"/>
          <w:numId w:val="3"/>
        </w:numPr>
        <w:spacing w:after="44"/>
        <w:rPr>
          <w:sz w:val="28"/>
          <w:szCs w:val="23"/>
        </w:rPr>
      </w:pPr>
      <w:r w:rsidRPr="008B4203">
        <w:rPr>
          <w:sz w:val="28"/>
          <w:szCs w:val="23"/>
        </w:rPr>
        <w:t xml:space="preserve">Мы сегодня разобрались…. </w:t>
      </w:r>
      <w:r>
        <w:rPr>
          <w:sz w:val="28"/>
          <w:szCs w:val="23"/>
        </w:rPr>
        <w:t>………………….</w:t>
      </w:r>
    </w:p>
    <w:p w:rsidR="0003470E" w:rsidRPr="008B4203" w:rsidRDefault="0003470E" w:rsidP="0003470E">
      <w:pPr>
        <w:pStyle w:val="Default"/>
        <w:numPr>
          <w:ilvl w:val="0"/>
          <w:numId w:val="3"/>
        </w:numPr>
        <w:spacing w:after="44"/>
        <w:rPr>
          <w:sz w:val="28"/>
          <w:szCs w:val="23"/>
        </w:rPr>
      </w:pPr>
      <w:r w:rsidRPr="008B4203">
        <w:rPr>
          <w:sz w:val="28"/>
          <w:szCs w:val="23"/>
        </w:rPr>
        <w:t xml:space="preserve">Я сегодня понял, что… </w:t>
      </w:r>
      <w:r>
        <w:rPr>
          <w:sz w:val="28"/>
          <w:szCs w:val="23"/>
        </w:rPr>
        <w:t>……………………….</w:t>
      </w:r>
    </w:p>
    <w:p w:rsidR="0003470E" w:rsidRPr="008B4203" w:rsidRDefault="0003470E" w:rsidP="0003470E">
      <w:pPr>
        <w:pStyle w:val="Default"/>
        <w:numPr>
          <w:ilvl w:val="0"/>
          <w:numId w:val="3"/>
        </w:numPr>
        <w:spacing w:after="44"/>
        <w:rPr>
          <w:sz w:val="28"/>
          <w:szCs w:val="23"/>
        </w:rPr>
      </w:pPr>
      <w:r w:rsidRPr="008B4203">
        <w:rPr>
          <w:sz w:val="28"/>
          <w:szCs w:val="23"/>
        </w:rPr>
        <w:t xml:space="preserve">Мне было трудно… </w:t>
      </w:r>
      <w:r>
        <w:rPr>
          <w:sz w:val="28"/>
          <w:szCs w:val="23"/>
        </w:rPr>
        <w:t>…………………………..</w:t>
      </w:r>
    </w:p>
    <w:p w:rsidR="0003470E" w:rsidRDefault="0003470E" w:rsidP="0003470E">
      <w:pPr>
        <w:pStyle w:val="Default"/>
        <w:numPr>
          <w:ilvl w:val="0"/>
          <w:numId w:val="3"/>
        </w:numPr>
        <w:rPr>
          <w:sz w:val="28"/>
          <w:szCs w:val="23"/>
        </w:rPr>
      </w:pPr>
      <w:r>
        <w:rPr>
          <w:sz w:val="28"/>
          <w:szCs w:val="23"/>
        </w:rPr>
        <w:t>Завтра я хочу на уроке…………………………</w:t>
      </w:r>
    </w:p>
    <w:p w:rsidR="00C327EB" w:rsidRPr="00C327EB" w:rsidRDefault="00C327EB" w:rsidP="00C327EB">
      <w:pPr>
        <w:jc w:val="both"/>
      </w:pPr>
    </w:p>
    <w:sectPr w:rsidR="00C327EB" w:rsidRPr="00C327EB" w:rsidSect="0003470E">
      <w:pgSz w:w="11906" w:h="16838"/>
      <w:pgMar w:top="1134" w:right="850" w:bottom="1134" w:left="1701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60A25"/>
    <w:multiLevelType w:val="hybridMultilevel"/>
    <w:tmpl w:val="33362E5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91912"/>
    <w:multiLevelType w:val="hybridMultilevel"/>
    <w:tmpl w:val="E27E944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7554B"/>
    <w:multiLevelType w:val="hybridMultilevel"/>
    <w:tmpl w:val="891211D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7EB"/>
    <w:rsid w:val="0003470E"/>
    <w:rsid w:val="008A06D3"/>
    <w:rsid w:val="00921EF6"/>
    <w:rsid w:val="00BE4039"/>
    <w:rsid w:val="00C32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327EB"/>
    <w:pPr>
      <w:widowControl w:val="0"/>
      <w:autoSpaceDE w:val="0"/>
      <w:autoSpaceDN w:val="0"/>
      <w:spacing w:after="0" w:line="293" w:lineRule="exact"/>
      <w:ind w:left="938" w:hanging="346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347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Ковалев</dc:creator>
  <cp:keywords/>
  <dc:description/>
  <cp:lastModifiedBy>Евгений Ковалев</cp:lastModifiedBy>
  <cp:revision>2</cp:revision>
  <dcterms:created xsi:type="dcterms:W3CDTF">2022-11-29T13:36:00Z</dcterms:created>
  <dcterms:modified xsi:type="dcterms:W3CDTF">2022-11-29T13:52:00Z</dcterms:modified>
</cp:coreProperties>
</file>